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0C005" w14:textId="77777777" w:rsidR="00D946BF" w:rsidRPr="00BE3F18" w:rsidRDefault="00D946BF" w:rsidP="00D946BF">
      <w:pPr>
        <w:divId w:val="1098453103"/>
        <w:rPr>
          <w:rFonts w:ascii="Garamond" w:eastAsia="Times New Roman" w:hAnsi="Garamond" w:cs="Segoe UI"/>
          <w:color w:val="000000"/>
        </w:rPr>
      </w:pPr>
      <w:r w:rsidRPr="00BE3F18">
        <w:rPr>
          <w:rFonts w:ascii="Garamond" w:eastAsia="Times New Roman" w:hAnsi="Garamond" w:cs="Segoe UI"/>
          <w:color w:val="000000"/>
        </w:rPr>
        <w:t>To All Managers and Assistant</w:t>
      </w:r>
      <w:bookmarkStart w:id="0" w:name="_GoBack"/>
      <w:bookmarkEnd w:id="0"/>
      <w:r w:rsidRPr="00BE3F18">
        <w:rPr>
          <w:rFonts w:ascii="Garamond" w:eastAsia="Times New Roman" w:hAnsi="Garamond" w:cs="Segoe UI"/>
          <w:color w:val="000000"/>
        </w:rPr>
        <w:t xml:space="preserve"> Managers of Los Angeles City Personnel Department,</w:t>
      </w:r>
    </w:p>
    <w:p w14:paraId="1443473A" w14:textId="77777777" w:rsidR="00D946BF" w:rsidRPr="00BE3F18" w:rsidRDefault="00D946BF" w:rsidP="00D946BF">
      <w:pPr>
        <w:divId w:val="30889251"/>
        <w:rPr>
          <w:rFonts w:ascii="Garamond" w:eastAsia="Times New Roman" w:hAnsi="Garamond" w:cs="Segoe UI"/>
          <w:color w:val="000000"/>
        </w:rPr>
      </w:pPr>
      <w:r w:rsidRPr="00BE3F18">
        <w:rPr>
          <w:rFonts w:ascii="Garamond" w:eastAsia="Times New Roman" w:hAnsi="Garamond" w:cs="Segoe UI"/>
          <w:color w:val="000000"/>
        </w:rPr>
        <w:t> </w:t>
      </w:r>
    </w:p>
    <w:p w14:paraId="74104A84" w14:textId="25D6B431" w:rsidR="00D946BF" w:rsidRPr="00BE3F18" w:rsidRDefault="00D946BF" w:rsidP="00D946BF">
      <w:pPr>
        <w:divId w:val="1026566776"/>
        <w:rPr>
          <w:rFonts w:ascii="Garamond" w:eastAsia="Times New Roman" w:hAnsi="Garamond" w:cs="Segoe UI"/>
          <w:color w:val="000000"/>
        </w:rPr>
      </w:pPr>
      <w:r w:rsidRPr="00BE3F18">
        <w:rPr>
          <w:rFonts w:ascii="Garamond" w:eastAsia="Times New Roman" w:hAnsi="Garamond" w:cs="Segoe UI"/>
          <w:color w:val="000000"/>
        </w:rPr>
        <w:t>The attached files contain a Notice of Infringement of Constitutional Rights &amp; Conspiracy of Deprivation of Rights, addressed to each and every member of the City Personnel Senior Management group.  This notice is not a threat.  It is an attempt to educate you on the effects and consequences of your actions, regarding the unconstitutional mandate that Mayor Eric Garcetti is trying to push through.  The notice clearly spells out case law and consequences for continued usurpation of the rights of free citizens of the USA.</w:t>
      </w:r>
    </w:p>
    <w:p w14:paraId="3007B0FA" w14:textId="77777777" w:rsidR="00D946BF" w:rsidRPr="00BE3F18" w:rsidRDefault="00D946BF" w:rsidP="00D946BF">
      <w:pPr>
        <w:divId w:val="1617172377"/>
        <w:rPr>
          <w:rFonts w:ascii="Garamond" w:eastAsia="Times New Roman" w:hAnsi="Garamond" w:cs="Segoe UI"/>
          <w:color w:val="000000"/>
        </w:rPr>
      </w:pPr>
      <w:r w:rsidRPr="00BE3F18">
        <w:rPr>
          <w:rFonts w:ascii="Garamond" w:eastAsia="Times New Roman" w:hAnsi="Garamond" w:cs="Segoe UI"/>
          <w:color w:val="000000"/>
        </w:rPr>
        <w:t> </w:t>
      </w:r>
    </w:p>
    <w:p w14:paraId="321D2696" w14:textId="77777777" w:rsidR="00D946BF" w:rsidRPr="00BE3F18" w:rsidRDefault="00D946BF" w:rsidP="00D946BF">
      <w:pPr>
        <w:divId w:val="1278751896"/>
        <w:rPr>
          <w:rFonts w:ascii="Garamond" w:eastAsia="Times New Roman" w:hAnsi="Garamond" w:cs="Segoe UI"/>
          <w:color w:val="000000"/>
        </w:rPr>
      </w:pPr>
      <w:r w:rsidRPr="00BE3F18">
        <w:rPr>
          <w:rFonts w:ascii="Garamond" w:eastAsia="Times New Roman" w:hAnsi="Garamond" w:cs="Segoe UI"/>
          <w:color w:val="000000"/>
        </w:rPr>
        <w:t xml:space="preserve">I know that the CAO has stated that this mandate is issued under the Emergency Powers act.  This act clearly states that local governments have a total of 37 days for emergency powers, and that those powers can’t unduly contradict the Constitution of the United States of America.  The emergency was declared, for Los Angeles City, over a year ago.  That is far and beyond the original 37 days.  The emergency was declared due to possible ICU beds being over run with COVID 19 patients.  That did not happen.  Now the Mayor is trying to claim that it is infection rates that drive this emergency; however, the CDC, NIH, and the WHO have all stated that the Vaccinated people carry just as much viral load as the un-vaccinated.  They have also stated that the vaccine does not protect persons from getting </w:t>
      </w:r>
      <w:proofErr w:type="gramStart"/>
      <w:r w:rsidRPr="00BE3F18">
        <w:rPr>
          <w:rFonts w:ascii="Garamond" w:eastAsia="Times New Roman" w:hAnsi="Garamond" w:cs="Segoe UI"/>
          <w:color w:val="000000"/>
        </w:rPr>
        <w:t>COVID19, or</w:t>
      </w:r>
      <w:proofErr w:type="gramEnd"/>
      <w:r w:rsidRPr="00BE3F18">
        <w:rPr>
          <w:rFonts w:ascii="Garamond" w:eastAsia="Times New Roman" w:hAnsi="Garamond" w:cs="Segoe UI"/>
          <w:color w:val="000000"/>
        </w:rPr>
        <w:t xml:space="preserve"> going to the hospital.</w:t>
      </w:r>
    </w:p>
    <w:p w14:paraId="235E1213" w14:textId="77777777" w:rsidR="00D946BF" w:rsidRPr="00BE3F18" w:rsidRDefault="00D946BF" w:rsidP="00D946BF">
      <w:pPr>
        <w:divId w:val="998735033"/>
        <w:rPr>
          <w:rFonts w:ascii="Garamond" w:eastAsia="Times New Roman" w:hAnsi="Garamond" w:cs="Segoe UI"/>
          <w:color w:val="000000"/>
        </w:rPr>
      </w:pPr>
      <w:r w:rsidRPr="00BE3F18">
        <w:rPr>
          <w:rFonts w:ascii="Garamond" w:eastAsia="Times New Roman" w:hAnsi="Garamond" w:cs="Segoe UI"/>
          <w:color w:val="000000"/>
        </w:rPr>
        <w:t> </w:t>
      </w:r>
    </w:p>
    <w:p w14:paraId="6AE8249D" w14:textId="77777777" w:rsidR="00D946BF" w:rsidRPr="00BE3F18" w:rsidRDefault="00D946BF" w:rsidP="00D946BF">
      <w:pPr>
        <w:divId w:val="93092727"/>
        <w:rPr>
          <w:rFonts w:ascii="Garamond" w:eastAsia="Times New Roman" w:hAnsi="Garamond" w:cs="Segoe UI"/>
          <w:color w:val="000000"/>
        </w:rPr>
      </w:pPr>
      <w:r w:rsidRPr="00BE3F18">
        <w:rPr>
          <w:rFonts w:ascii="Garamond" w:eastAsia="Times New Roman" w:hAnsi="Garamond" w:cs="Segoe UI"/>
          <w:color w:val="000000"/>
        </w:rPr>
        <w:t>There are multiple Unfair Labor Practice Grievances, filed with the ERB.  The City CAO has stated that there is an Impasse.  The rules and charters are very clear on the process for a declared Impasse.  The ERB must defer to the NLRB.  This process takes, per the City CAO and the Chief City Attorney, at least one year to resolve.  </w:t>
      </w:r>
    </w:p>
    <w:p w14:paraId="66D18056" w14:textId="77777777" w:rsidR="00D946BF" w:rsidRPr="00BE3F18" w:rsidRDefault="00D946BF" w:rsidP="00D946BF">
      <w:pPr>
        <w:divId w:val="822352276"/>
        <w:rPr>
          <w:rFonts w:ascii="Garamond" w:eastAsia="Times New Roman" w:hAnsi="Garamond" w:cs="Segoe UI"/>
          <w:color w:val="000000"/>
        </w:rPr>
      </w:pPr>
      <w:r w:rsidRPr="00BE3F18">
        <w:rPr>
          <w:rFonts w:ascii="Garamond" w:eastAsia="Times New Roman" w:hAnsi="Garamond" w:cs="Segoe UI"/>
          <w:color w:val="000000"/>
        </w:rPr>
        <w:t> </w:t>
      </w:r>
    </w:p>
    <w:p w14:paraId="0E355343" w14:textId="77777777" w:rsidR="00D946BF" w:rsidRPr="00BE3F18" w:rsidRDefault="00D946BF" w:rsidP="00D946BF">
      <w:pPr>
        <w:divId w:val="1661812973"/>
        <w:rPr>
          <w:rFonts w:ascii="Garamond" w:eastAsia="Times New Roman" w:hAnsi="Garamond" w:cs="Segoe UI"/>
          <w:color w:val="000000"/>
        </w:rPr>
      </w:pPr>
      <w:r w:rsidRPr="00BE3F18">
        <w:rPr>
          <w:rFonts w:ascii="Garamond" w:eastAsia="Times New Roman" w:hAnsi="Garamond" w:cs="Segoe UI"/>
          <w:color w:val="000000"/>
        </w:rPr>
        <w:t>I am respectfully requesting that you all stand up for the Constitutional Rights of the employees of the City of Los Angeles, as you swore to do when you signed your Ethics declarations in the City New Employee Hiring paperwork.  Please stop this harassment and hostile work environment.  Please stand up for the City of Los Angeles work force.</w:t>
      </w:r>
    </w:p>
    <w:p w14:paraId="2EC7FA06" w14:textId="77777777" w:rsidR="00D946BF" w:rsidRPr="00BE3F18" w:rsidRDefault="00D946BF" w:rsidP="00D946BF">
      <w:pPr>
        <w:divId w:val="1723627680"/>
        <w:rPr>
          <w:rFonts w:ascii="Garamond" w:eastAsia="Times New Roman" w:hAnsi="Garamond" w:cs="Segoe UI"/>
          <w:color w:val="000000"/>
        </w:rPr>
      </w:pPr>
      <w:r w:rsidRPr="00BE3F18">
        <w:rPr>
          <w:rFonts w:ascii="Garamond" w:eastAsia="Times New Roman" w:hAnsi="Garamond" w:cs="Segoe UI"/>
          <w:color w:val="000000"/>
        </w:rPr>
        <w:t> </w:t>
      </w:r>
    </w:p>
    <w:p w14:paraId="48CF7300" w14:textId="77777777" w:rsidR="00D946BF" w:rsidRPr="00BE3F18" w:rsidRDefault="00D946BF" w:rsidP="00D946BF">
      <w:pPr>
        <w:divId w:val="769355908"/>
        <w:rPr>
          <w:rFonts w:ascii="Garamond" w:eastAsia="Times New Roman" w:hAnsi="Garamond" w:cs="Segoe UI"/>
          <w:color w:val="000000"/>
        </w:rPr>
      </w:pPr>
      <w:r w:rsidRPr="00BE3F18">
        <w:rPr>
          <w:rFonts w:ascii="Garamond" w:eastAsia="Times New Roman" w:hAnsi="Garamond" w:cs="Segoe UI"/>
          <w:color w:val="000000"/>
        </w:rPr>
        <w:t>Thank you for your time and effort in this matter.  </w:t>
      </w:r>
    </w:p>
    <w:p w14:paraId="597B9107" w14:textId="77777777" w:rsidR="00FA04BB" w:rsidRPr="00BE3F18" w:rsidRDefault="00FA04BB">
      <w:pPr>
        <w:rPr>
          <w:rFonts w:ascii="Garamond" w:hAnsi="Garamond"/>
        </w:rPr>
      </w:pPr>
    </w:p>
    <w:sectPr w:rsidR="00FA04BB" w:rsidRPr="00BE3F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5FA04" w14:textId="77777777" w:rsidR="002A6D09" w:rsidRDefault="002A6D09" w:rsidP="007500C2">
      <w:r>
        <w:separator/>
      </w:r>
    </w:p>
  </w:endnote>
  <w:endnote w:type="continuationSeparator" w:id="0">
    <w:p w14:paraId="46DD35A5" w14:textId="77777777" w:rsidR="002A6D09" w:rsidRDefault="002A6D09" w:rsidP="0075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207B3" w14:textId="77777777" w:rsidR="002A6D09" w:rsidRDefault="002A6D09" w:rsidP="007500C2">
      <w:r>
        <w:separator/>
      </w:r>
    </w:p>
  </w:footnote>
  <w:footnote w:type="continuationSeparator" w:id="0">
    <w:p w14:paraId="62039702" w14:textId="77777777" w:rsidR="002A6D09" w:rsidRDefault="002A6D09" w:rsidP="00750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BF"/>
    <w:rsid w:val="002A6D09"/>
    <w:rsid w:val="00542E3E"/>
    <w:rsid w:val="00551FA2"/>
    <w:rsid w:val="007500C2"/>
    <w:rsid w:val="00781A2B"/>
    <w:rsid w:val="008162B2"/>
    <w:rsid w:val="008B63F9"/>
    <w:rsid w:val="009E69CB"/>
    <w:rsid w:val="00BE3F18"/>
    <w:rsid w:val="00D946BF"/>
    <w:rsid w:val="00E14369"/>
    <w:rsid w:val="00ED4FB7"/>
    <w:rsid w:val="00EE462C"/>
    <w:rsid w:val="00FA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77CF4"/>
  <w15:chartTrackingRefBased/>
  <w15:docId w15:val="{2AF8E40C-AD84-F94A-947A-CA7D44C7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46BF"/>
  </w:style>
  <w:style w:type="paragraph" w:styleId="Header">
    <w:name w:val="header"/>
    <w:basedOn w:val="Normal"/>
    <w:link w:val="HeaderChar"/>
    <w:uiPriority w:val="99"/>
    <w:unhideWhenUsed/>
    <w:rsid w:val="007500C2"/>
    <w:pPr>
      <w:tabs>
        <w:tab w:val="center" w:pos="4680"/>
        <w:tab w:val="right" w:pos="9360"/>
      </w:tabs>
    </w:pPr>
  </w:style>
  <w:style w:type="character" w:customStyle="1" w:styleId="HeaderChar">
    <w:name w:val="Header Char"/>
    <w:basedOn w:val="DefaultParagraphFont"/>
    <w:link w:val="Header"/>
    <w:uiPriority w:val="99"/>
    <w:rsid w:val="007500C2"/>
  </w:style>
  <w:style w:type="paragraph" w:styleId="Footer">
    <w:name w:val="footer"/>
    <w:basedOn w:val="Normal"/>
    <w:link w:val="FooterChar"/>
    <w:uiPriority w:val="99"/>
    <w:unhideWhenUsed/>
    <w:rsid w:val="007500C2"/>
    <w:pPr>
      <w:tabs>
        <w:tab w:val="center" w:pos="4680"/>
        <w:tab w:val="right" w:pos="9360"/>
      </w:tabs>
    </w:pPr>
  </w:style>
  <w:style w:type="character" w:customStyle="1" w:styleId="FooterChar">
    <w:name w:val="Footer Char"/>
    <w:basedOn w:val="DefaultParagraphFont"/>
    <w:link w:val="Footer"/>
    <w:uiPriority w:val="99"/>
    <w:rsid w:val="007500C2"/>
  </w:style>
  <w:style w:type="paragraph" w:styleId="ListParagraph">
    <w:name w:val="List Paragraph"/>
    <w:basedOn w:val="Normal"/>
    <w:uiPriority w:val="34"/>
    <w:qFormat/>
    <w:rsid w:val="00ED4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9251">
      <w:marLeft w:val="0"/>
      <w:marRight w:val="0"/>
      <w:marTop w:val="0"/>
      <w:marBottom w:val="0"/>
      <w:divBdr>
        <w:top w:val="none" w:sz="0" w:space="0" w:color="auto"/>
        <w:left w:val="none" w:sz="0" w:space="0" w:color="auto"/>
        <w:bottom w:val="none" w:sz="0" w:space="0" w:color="auto"/>
        <w:right w:val="none" w:sz="0" w:space="0" w:color="auto"/>
      </w:divBdr>
    </w:div>
    <w:div w:id="93092727">
      <w:marLeft w:val="0"/>
      <w:marRight w:val="0"/>
      <w:marTop w:val="0"/>
      <w:marBottom w:val="0"/>
      <w:divBdr>
        <w:top w:val="none" w:sz="0" w:space="0" w:color="auto"/>
        <w:left w:val="none" w:sz="0" w:space="0" w:color="auto"/>
        <w:bottom w:val="none" w:sz="0" w:space="0" w:color="auto"/>
        <w:right w:val="none" w:sz="0" w:space="0" w:color="auto"/>
      </w:divBdr>
    </w:div>
    <w:div w:id="769355908">
      <w:marLeft w:val="0"/>
      <w:marRight w:val="0"/>
      <w:marTop w:val="0"/>
      <w:marBottom w:val="0"/>
      <w:divBdr>
        <w:top w:val="none" w:sz="0" w:space="0" w:color="auto"/>
        <w:left w:val="none" w:sz="0" w:space="0" w:color="auto"/>
        <w:bottom w:val="none" w:sz="0" w:space="0" w:color="auto"/>
        <w:right w:val="none" w:sz="0" w:space="0" w:color="auto"/>
      </w:divBdr>
    </w:div>
    <w:div w:id="822352276">
      <w:marLeft w:val="0"/>
      <w:marRight w:val="0"/>
      <w:marTop w:val="0"/>
      <w:marBottom w:val="0"/>
      <w:divBdr>
        <w:top w:val="none" w:sz="0" w:space="0" w:color="auto"/>
        <w:left w:val="none" w:sz="0" w:space="0" w:color="auto"/>
        <w:bottom w:val="none" w:sz="0" w:space="0" w:color="auto"/>
        <w:right w:val="none" w:sz="0" w:space="0" w:color="auto"/>
      </w:divBdr>
    </w:div>
    <w:div w:id="998735033">
      <w:marLeft w:val="0"/>
      <w:marRight w:val="0"/>
      <w:marTop w:val="0"/>
      <w:marBottom w:val="0"/>
      <w:divBdr>
        <w:top w:val="none" w:sz="0" w:space="0" w:color="auto"/>
        <w:left w:val="none" w:sz="0" w:space="0" w:color="auto"/>
        <w:bottom w:val="none" w:sz="0" w:space="0" w:color="auto"/>
        <w:right w:val="none" w:sz="0" w:space="0" w:color="auto"/>
      </w:divBdr>
    </w:div>
    <w:div w:id="1026566776">
      <w:marLeft w:val="0"/>
      <w:marRight w:val="0"/>
      <w:marTop w:val="0"/>
      <w:marBottom w:val="0"/>
      <w:divBdr>
        <w:top w:val="none" w:sz="0" w:space="0" w:color="auto"/>
        <w:left w:val="none" w:sz="0" w:space="0" w:color="auto"/>
        <w:bottom w:val="none" w:sz="0" w:space="0" w:color="auto"/>
        <w:right w:val="none" w:sz="0" w:space="0" w:color="auto"/>
      </w:divBdr>
    </w:div>
    <w:div w:id="1098453103">
      <w:marLeft w:val="0"/>
      <w:marRight w:val="0"/>
      <w:marTop w:val="0"/>
      <w:marBottom w:val="0"/>
      <w:divBdr>
        <w:top w:val="none" w:sz="0" w:space="0" w:color="auto"/>
        <w:left w:val="none" w:sz="0" w:space="0" w:color="auto"/>
        <w:bottom w:val="none" w:sz="0" w:space="0" w:color="auto"/>
        <w:right w:val="none" w:sz="0" w:space="0" w:color="auto"/>
      </w:divBdr>
    </w:div>
    <w:div w:id="1278751896">
      <w:marLeft w:val="0"/>
      <w:marRight w:val="0"/>
      <w:marTop w:val="0"/>
      <w:marBottom w:val="0"/>
      <w:divBdr>
        <w:top w:val="none" w:sz="0" w:space="0" w:color="auto"/>
        <w:left w:val="none" w:sz="0" w:space="0" w:color="auto"/>
        <w:bottom w:val="none" w:sz="0" w:space="0" w:color="auto"/>
        <w:right w:val="none" w:sz="0" w:space="0" w:color="auto"/>
      </w:divBdr>
    </w:div>
    <w:div w:id="1617172377">
      <w:marLeft w:val="0"/>
      <w:marRight w:val="0"/>
      <w:marTop w:val="0"/>
      <w:marBottom w:val="0"/>
      <w:divBdr>
        <w:top w:val="none" w:sz="0" w:space="0" w:color="auto"/>
        <w:left w:val="none" w:sz="0" w:space="0" w:color="auto"/>
        <w:bottom w:val="none" w:sz="0" w:space="0" w:color="auto"/>
        <w:right w:val="none" w:sz="0" w:space="0" w:color="auto"/>
      </w:divBdr>
    </w:div>
    <w:div w:id="1661812973">
      <w:marLeft w:val="0"/>
      <w:marRight w:val="0"/>
      <w:marTop w:val="0"/>
      <w:marBottom w:val="0"/>
      <w:divBdr>
        <w:top w:val="none" w:sz="0" w:space="0" w:color="auto"/>
        <w:left w:val="none" w:sz="0" w:space="0" w:color="auto"/>
        <w:bottom w:val="none" w:sz="0" w:space="0" w:color="auto"/>
        <w:right w:val="none" w:sz="0" w:space="0" w:color="auto"/>
      </w:divBdr>
    </w:div>
    <w:div w:id="17236276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Juarez</dc:creator>
  <cp:keywords/>
  <dc:description/>
  <cp:lastModifiedBy>Mike Bohn</cp:lastModifiedBy>
  <cp:revision>3</cp:revision>
  <cp:lastPrinted>2021-11-04T01:27:00Z</cp:lastPrinted>
  <dcterms:created xsi:type="dcterms:W3CDTF">2021-11-25T01:40:00Z</dcterms:created>
  <dcterms:modified xsi:type="dcterms:W3CDTF">2021-11-25T01:41:00Z</dcterms:modified>
</cp:coreProperties>
</file>